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7BE93" w14:textId="7A9C5BBD" w:rsidR="00EA6D98" w:rsidRDefault="00EA6D98" w:rsidP="00EA6D98">
      <w:pPr>
        <w:pStyle w:val="Heading1"/>
        <w:jc w:val="center"/>
      </w:pPr>
      <w:r>
        <w:t>BYLAWS OF THE ALABAMA’S MOUNTAINS, RIVERS AND VALLEYS RESOURCE CONSERVATION AND DEVELOPMENT COUNCIL</w:t>
      </w:r>
    </w:p>
    <w:p w14:paraId="2ACB4EFA" w14:textId="77777777" w:rsidR="00EA6D98" w:rsidRDefault="00EA6D98" w:rsidP="00EA6D98">
      <w:pPr>
        <w:pStyle w:val="Heading2"/>
        <w:jc w:val="center"/>
      </w:pPr>
    </w:p>
    <w:p w14:paraId="2A8FD38B" w14:textId="6ADFE7C5" w:rsidR="00EA6D98" w:rsidRDefault="00EA6D98" w:rsidP="00EA6D98">
      <w:pPr>
        <w:pStyle w:val="Heading2"/>
        <w:jc w:val="center"/>
      </w:pPr>
      <w:r>
        <w:t>PREAMBLE</w:t>
      </w:r>
    </w:p>
    <w:p w14:paraId="0E52BA80" w14:textId="16C96AFD" w:rsidR="00EA6D98" w:rsidRDefault="00EA6D98" w:rsidP="00EA6D98"/>
    <w:p w14:paraId="481A1F03" w14:textId="14CF3484" w:rsidR="00EA6D98" w:rsidRDefault="00EA6D98" w:rsidP="00EA6D98">
      <w:r>
        <w:t xml:space="preserve">The purpose of the organization is to provide the local leadership required for developing and carrying out a plan for orderly conservation, improvement, development, and wise us of natural and human </w:t>
      </w:r>
      <w:r w:rsidR="00E03C31">
        <w:t>resources</w:t>
      </w:r>
      <w:r>
        <w:t xml:space="preserve"> thereby improving quality of life opportunities for people within the Alabama’s Mountains, Rivers and Valleys Resource Conservation and Development Project area comprising of Cullman, DeKalb, Jackson, Lawrence, Limestone, Madison, Marshall, and Morgan Counties. </w:t>
      </w:r>
    </w:p>
    <w:p w14:paraId="6FF266F2" w14:textId="4164332C" w:rsidR="00EA6D98" w:rsidRDefault="00EA6D98" w:rsidP="00EA6D98"/>
    <w:p w14:paraId="57BFFBDC" w14:textId="7B2E0BFF" w:rsidR="00EA6D98" w:rsidRPr="00EA6D98" w:rsidRDefault="00EA6D98" w:rsidP="00EA6D98">
      <w:pPr>
        <w:pStyle w:val="Heading1"/>
        <w:jc w:val="center"/>
      </w:pPr>
      <w:r>
        <w:t>ARTICLE I</w:t>
      </w:r>
    </w:p>
    <w:p w14:paraId="305F06A0" w14:textId="37B778F4" w:rsidR="00EA6D98" w:rsidRDefault="00EA6D98" w:rsidP="00EA6D98">
      <w:pPr>
        <w:pStyle w:val="Heading2"/>
        <w:jc w:val="center"/>
      </w:pPr>
      <w:r>
        <w:t>NAME</w:t>
      </w:r>
    </w:p>
    <w:p w14:paraId="14A7FD76" w14:textId="0BB36306" w:rsidR="00EA6D98" w:rsidRDefault="00EA6D98" w:rsidP="00EA6D98"/>
    <w:p w14:paraId="7BEA97C5" w14:textId="7DA11BF7" w:rsidR="00EA6D98" w:rsidRDefault="00EA6D98" w:rsidP="00456E5F">
      <w:r>
        <w:t>Sec. 1</w:t>
      </w:r>
      <w:r>
        <w:tab/>
        <w:t xml:space="preserve">The name of the organization shall be the Alabama’s Mountains, Rivers and Valleys Resource Conservation and Development Council, hereinafter called the Council. </w:t>
      </w:r>
    </w:p>
    <w:p w14:paraId="01422895" w14:textId="77777777" w:rsidR="00EA6D98" w:rsidRDefault="00EA6D98" w:rsidP="00EA6D98"/>
    <w:p w14:paraId="731A8CFF" w14:textId="621B95D2" w:rsidR="00EA6D98" w:rsidRDefault="00EA6D98" w:rsidP="00EA6D98">
      <w:r>
        <w:t>Sec. 2</w:t>
      </w:r>
      <w:r>
        <w:tab/>
        <w:t xml:space="preserve">The Council is an independent, non-partisan, incorporated group having as its primary concern the acceleration of the conservation, development, and proper use of the natural and human resources within the project area. </w:t>
      </w:r>
    </w:p>
    <w:p w14:paraId="7DE40704" w14:textId="77777777" w:rsidR="00456E5F" w:rsidRDefault="00456E5F" w:rsidP="00456E5F">
      <w:pPr>
        <w:pStyle w:val="Heading1"/>
        <w:jc w:val="center"/>
      </w:pPr>
    </w:p>
    <w:p w14:paraId="5ED5C935" w14:textId="77777777" w:rsidR="00456E5F" w:rsidRDefault="00456E5F">
      <w:pPr>
        <w:rPr>
          <w:rFonts w:asciiTheme="majorHAnsi" w:eastAsiaTheme="majorEastAsia" w:hAnsiTheme="majorHAnsi" w:cstheme="majorBidi"/>
          <w:color w:val="2F5496" w:themeColor="accent1" w:themeShade="BF"/>
          <w:sz w:val="32"/>
          <w:szCs w:val="32"/>
        </w:rPr>
      </w:pPr>
      <w:r>
        <w:br w:type="page"/>
      </w:r>
    </w:p>
    <w:p w14:paraId="7D1EEEAB" w14:textId="2FEE2A34" w:rsidR="00EA6D98" w:rsidRDefault="00EA6D98" w:rsidP="00456E5F">
      <w:pPr>
        <w:pStyle w:val="Heading1"/>
        <w:jc w:val="center"/>
      </w:pPr>
      <w:r>
        <w:lastRenderedPageBreak/>
        <w:t>ARTICLE II</w:t>
      </w:r>
    </w:p>
    <w:p w14:paraId="6C03930A" w14:textId="3DF9065C" w:rsidR="00EA6D98" w:rsidRDefault="00EA6D98" w:rsidP="00EA6D98">
      <w:pPr>
        <w:pStyle w:val="Heading2"/>
        <w:jc w:val="center"/>
      </w:pPr>
      <w:r>
        <w:t>PURPOSE AND POWERS</w:t>
      </w:r>
    </w:p>
    <w:p w14:paraId="1575C8CD" w14:textId="62A50EA0" w:rsidR="00EA6D98" w:rsidRDefault="00EA6D98" w:rsidP="00EA6D98"/>
    <w:p w14:paraId="13777339" w14:textId="77777777" w:rsidR="003E4431" w:rsidRDefault="00EA6D98" w:rsidP="003E4431">
      <w:r>
        <w:t>Sec. 1</w:t>
      </w:r>
      <w:r>
        <w:tab/>
        <w:t>The purpose of and the objective of the Council are:</w:t>
      </w:r>
    </w:p>
    <w:p w14:paraId="203EDCB1" w14:textId="23630FAC" w:rsidR="00EA6D98" w:rsidRDefault="00EA6D98" w:rsidP="003E4431">
      <w:pPr>
        <w:pStyle w:val="ListParagraph"/>
        <w:numPr>
          <w:ilvl w:val="0"/>
          <w:numId w:val="2"/>
        </w:numPr>
      </w:pPr>
      <w:r>
        <w:t>To develop and carry out a resource conservation and development</w:t>
      </w:r>
      <w:r w:rsidR="003E4431">
        <w:t xml:space="preserve"> work plan for the eight-county area in an effort to improve economic, environmental &amp; quality of life conditions. </w:t>
      </w:r>
    </w:p>
    <w:p w14:paraId="2A5D02C4" w14:textId="5F786AA0" w:rsidR="003E4431" w:rsidRDefault="003E4431" w:rsidP="003E4431">
      <w:pPr>
        <w:pStyle w:val="ListParagraph"/>
        <w:numPr>
          <w:ilvl w:val="0"/>
          <w:numId w:val="2"/>
        </w:numPr>
      </w:pPr>
      <w:r>
        <w:t xml:space="preserve">To cooperate and assist in carrying out local and regional development plans of other organizations and agencies. </w:t>
      </w:r>
    </w:p>
    <w:p w14:paraId="0A35AC30" w14:textId="4F7E98A7" w:rsidR="003E4431" w:rsidRDefault="003E4431" w:rsidP="003E4431">
      <w:pPr>
        <w:pStyle w:val="ListParagraph"/>
        <w:numPr>
          <w:ilvl w:val="0"/>
          <w:numId w:val="2"/>
        </w:numPr>
      </w:pPr>
      <w:r>
        <w:t xml:space="preserve">To create a general awareness of the urgency and need for orderly developing and conservation of area resources. </w:t>
      </w:r>
    </w:p>
    <w:p w14:paraId="46B3191B" w14:textId="1BFF9757" w:rsidR="003E4431" w:rsidRDefault="003E4431" w:rsidP="003E4431">
      <w:pPr>
        <w:pStyle w:val="ListParagraph"/>
        <w:numPr>
          <w:ilvl w:val="0"/>
          <w:numId w:val="2"/>
        </w:numPr>
      </w:pPr>
      <w:r>
        <w:t xml:space="preserve">To secure the required technical, financial, educational, and other services required to develop and apply a project work plan. </w:t>
      </w:r>
    </w:p>
    <w:p w14:paraId="375D9E9A" w14:textId="4F0F3C6E" w:rsidR="003E4431" w:rsidRDefault="003E4431" w:rsidP="003E4431">
      <w:pPr>
        <w:pStyle w:val="ListParagraph"/>
        <w:numPr>
          <w:ilvl w:val="0"/>
          <w:numId w:val="2"/>
        </w:numPr>
      </w:pPr>
      <w:r>
        <w:t xml:space="preserve">To operate entirely within the meaning of IRS 501 © (3) or the corresponding provision of any future United States Internal Revenue Law. </w:t>
      </w:r>
    </w:p>
    <w:p w14:paraId="168E33B6" w14:textId="619C8BBC" w:rsidR="003E4431" w:rsidRDefault="003E4431" w:rsidP="003E4431">
      <w:r>
        <w:t>Sec. 2</w:t>
      </w:r>
      <w:r>
        <w:tab/>
        <w:t xml:space="preserve">The powers of the Council </w:t>
      </w:r>
      <w:r w:rsidR="00E03C31">
        <w:t xml:space="preserve">are restricted to its purpose as states in Section I of this article. Legal authority needed to carry out certain project measures may be furnished by the local soil and water conservation district, the government of the county in which the measure is located, the Council or other legal entities. </w:t>
      </w:r>
    </w:p>
    <w:p w14:paraId="4DA9935F" w14:textId="7E4E9E89" w:rsidR="00E03C31" w:rsidRDefault="00E03C31" w:rsidP="00456E5F">
      <w:pPr>
        <w:ind w:left="720"/>
      </w:pPr>
      <w:r>
        <w:t xml:space="preserve">Notwithstanding any other provisions of these articles, this organization shall not carry on any other activities not permitted to be carried on by an organization exempt from Federal Income Tax under IRS 501©(3) or the corresponding provisions of any future United States Internal Revenue Law. </w:t>
      </w:r>
    </w:p>
    <w:p w14:paraId="2924E488" w14:textId="07600B81" w:rsidR="00E03C31" w:rsidRDefault="00E03C31" w:rsidP="003E4431"/>
    <w:p w14:paraId="0AA5FC07" w14:textId="66919980" w:rsidR="00E03C31" w:rsidRDefault="00E03C31" w:rsidP="00E03C31">
      <w:pPr>
        <w:pStyle w:val="Heading1"/>
        <w:jc w:val="center"/>
      </w:pPr>
      <w:r>
        <w:t>ARTICLE III</w:t>
      </w:r>
    </w:p>
    <w:p w14:paraId="7ABAA49B" w14:textId="16E45B1B" w:rsidR="00E03C31" w:rsidRDefault="00E03C31" w:rsidP="00E03C31">
      <w:pPr>
        <w:pStyle w:val="Heading2"/>
        <w:jc w:val="center"/>
      </w:pPr>
      <w:r>
        <w:t>COUNCIL MEMBERSHIP</w:t>
      </w:r>
    </w:p>
    <w:p w14:paraId="5187CFDB" w14:textId="623DF579" w:rsidR="00E03C31" w:rsidRDefault="00E03C31" w:rsidP="00E03C31"/>
    <w:p w14:paraId="7DFF18E4" w14:textId="674F3D5F" w:rsidR="00E03C31" w:rsidRDefault="00E03C31" w:rsidP="00E03C31">
      <w:r>
        <w:t xml:space="preserve">At the RC&amp;D county committee level there will be four (4) different categories of membership. They are as follows: </w:t>
      </w:r>
    </w:p>
    <w:p w14:paraId="623037C4" w14:textId="70B62B2D" w:rsidR="00E03C31" w:rsidRDefault="00E03C31" w:rsidP="00E03C31">
      <w:pPr>
        <w:pStyle w:val="ListParagraph"/>
        <w:numPr>
          <w:ilvl w:val="0"/>
          <w:numId w:val="3"/>
        </w:numPr>
      </w:pPr>
      <w:r>
        <w:t>General</w:t>
      </w:r>
      <w:r>
        <w:tab/>
      </w:r>
      <w:r>
        <w:tab/>
      </w:r>
      <w:r>
        <w:tab/>
      </w:r>
      <w:r>
        <w:tab/>
      </w:r>
      <w:r>
        <w:tab/>
        <w:t>1 vote/member</w:t>
      </w:r>
    </w:p>
    <w:p w14:paraId="26C8530C" w14:textId="770CAD7E" w:rsidR="00E03C31" w:rsidRDefault="00E03C31" w:rsidP="00E03C31">
      <w:pPr>
        <w:pStyle w:val="ListParagraph"/>
        <w:numPr>
          <w:ilvl w:val="0"/>
          <w:numId w:val="3"/>
        </w:numPr>
      </w:pPr>
      <w:r>
        <w:t>County Commission</w:t>
      </w:r>
      <w:r>
        <w:tab/>
      </w:r>
      <w:r>
        <w:tab/>
      </w:r>
      <w:r>
        <w:tab/>
      </w:r>
      <w:r>
        <w:tab/>
        <w:t>1 vote</w:t>
      </w:r>
    </w:p>
    <w:p w14:paraId="672FE9AA" w14:textId="11C3607E" w:rsidR="00E03C31" w:rsidRDefault="00E03C31" w:rsidP="00E03C31">
      <w:pPr>
        <w:pStyle w:val="ListParagraph"/>
        <w:numPr>
          <w:ilvl w:val="0"/>
          <w:numId w:val="3"/>
        </w:numPr>
      </w:pPr>
      <w:r>
        <w:t>Soil &amp; Water Conservation District</w:t>
      </w:r>
      <w:r>
        <w:tab/>
      </w:r>
      <w:r>
        <w:tab/>
        <w:t>1 vote</w:t>
      </w:r>
    </w:p>
    <w:p w14:paraId="2A59D75E" w14:textId="11370ED3" w:rsidR="00E03C31" w:rsidRDefault="00E03C31" w:rsidP="00E03C31">
      <w:pPr>
        <w:pStyle w:val="ListParagraph"/>
        <w:numPr>
          <w:ilvl w:val="0"/>
          <w:numId w:val="3"/>
        </w:numPr>
      </w:pPr>
      <w:r>
        <w:t>Member @Large</w:t>
      </w:r>
      <w:r>
        <w:tab/>
      </w:r>
      <w:r>
        <w:tab/>
      </w:r>
      <w:r>
        <w:tab/>
      </w:r>
      <w:r>
        <w:tab/>
        <w:t xml:space="preserve">1 vote </w:t>
      </w:r>
    </w:p>
    <w:p w14:paraId="08407B17" w14:textId="575EEA8C" w:rsidR="006D310A" w:rsidRDefault="006D310A" w:rsidP="006D310A"/>
    <w:p w14:paraId="4B44CBC7" w14:textId="77777777" w:rsidR="00456E5F" w:rsidRDefault="00456E5F">
      <w:pPr>
        <w:rPr>
          <w:rFonts w:asciiTheme="majorHAnsi" w:eastAsiaTheme="majorEastAsia" w:hAnsiTheme="majorHAnsi" w:cstheme="majorBidi"/>
          <w:color w:val="2F5496" w:themeColor="accent1" w:themeShade="BF"/>
          <w:sz w:val="32"/>
          <w:szCs w:val="32"/>
        </w:rPr>
      </w:pPr>
      <w:r>
        <w:br w:type="page"/>
      </w:r>
    </w:p>
    <w:p w14:paraId="6F58DB08" w14:textId="4A94D88F" w:rsidR="006D310A" w:rsidRDefault="006D310A" w:rsidP="006D310A">
      <w:pPr>
        <w:pStyle w:val="Heading1"/>
        <w:jc w:val="center"/>
      </w:pPr>
      <w:r>
        <w:lastRenderedPageBreak/>
        <w:t>ARTICLE IV</w:t>
      </w:r>
    </w:p>
    <w:p w14:paraId="76FF8B5F" w14:textId="70377AC7" w:rsidR="006D310A" w:rsidRDefault="006D310A" w:rsidP="006D310A">
      <w:pPr>
        <w:pStyle w:val="Heading2"/>
        <w:jc w:val="center"/>
      </w:pPr>
      <w:r>
        <w:t>OFFICIAL BODIES</w:t>
      </w:r>
    </w:p>
    <w:p w14:paraId="665F0922" w14:textId="77777777" w:rsidR="006D310A" w:rsidRDefault="006D310A" w:rsidP="006D310A"/>
    <w:p w14:paraId="5EA7816B" w14:textId="66EE3B89" w:rsidR="006D310A" w:rsidRDefault="006D310A" w:rsidP="006D310A">
      <w:r>
        <w:t>Sec. 1</w:t>
      </w:r>
      <w:r>
        <w:tab/>
        <w:t>There will be a Board of Directors, called the Board.</w:t>
      </w:r>
    </w:p>
    <w:p w14:paraId="20A1DC33" w14:textId="5ECA4101" w:rsidR="00C53347" w:rsidRPr="00C53347" w:rsidRDefault="006D310A" w:rsidP="00C53347">
      <w:pPr>
        <w:ind w:left="720"/>
      </w:pPr>
      <w:r w:rsidRPr="00C53347">
        <w:t>The Board will be composed of one member from each county, and may include up to five at-large Board of Director members from the gen</w:t>
      </w:r>
      <w:r w:rsidR="00C53347" w:rsidRPr="00C53347">
        <w:t xml:space="preserve">eral membership to represent prioritized roles chosen by the Board, and one Board of Director who is the immediate past Chairman. </w:t>
      </w:r>
    </w:p>
    <w:p w14:paraId="4249D120" w14:textId="102CA599" w:rsidR="00C53347" w:rsidRPr="00C53347" w:rsidRDefault="00C53347" w:rsidP="00C53347">
      <w:pPr>
        <w:ind w:left="720"/>
      </w:pPr>
      <w:r w:rsidRPr="00C53347">
        <w:t xml:space="preserve">The RC&amp;D County Committee Membership will annually nominate a Board Member from the County Membership, to represent their county at RC&amp;D Board Meetings. The nominees will be approved or disapproved by the currently sitting Board. </w:t>
      </w:r>
    </w:p>
    <w:p w14:paraId="41B468E4" w14:textId="42D6D318" w:rsidR="00C53347" w:rsidRDefault="00C53347" w:rsidP="00C53347">
      <w:pPr>
        <w:ind w:left="720"/>
      </w:pPr>
      <w:r w:rsidRPr="00C53347">
        <w:t xml:space="preserve">The Chairman, Vice-Chairman, and Secretary-Treasurer of the council and the at-large Board members shall be elected at the annual RC&amp;D council meeting by a majority vote of council members. </w:t>
      </w:r>
    </w:p>
    <w:p w14:paraId="466D0DF2" w14:textId="0B7E5C23" w:rsidR="00C53347" w:rsidRDefault="00C53347" w:rsidP="00C53347">
      <w:pPr>
        <w:ind w:left="720"/>
      </w:pPr>
      <w:r>
        <w:t xml:space="preserve">Board of Directors will serve one-year terms, with no limit on number of terms. </w:t>
      </w:r>
    </w:p>
    <w:p w14:paraId="09A17246" w14:textId="07534EA5" w:rsidR="00C53347" w:rsidRDefault="00C53347" w:rsidP="00C53347">
      <w:pPr>
        <w:ind w:left="720"/>
      </w:pPr>
      <w:r>
        <w:t xml:space="preserve">Vacancies of County-Representative Board Members during the year will be filled by nomination from respective county committee and approval by board in appropriate time. </w:t>
      </w:r>
    </w:p>
    <w:p w14:paraId="219999E6" w14:textId="43A713D9" w:rsidR="00C53347" w:rsidRDefault="00C53347" w:rsidP="00C53347">
      <w:pPr>
        <w:ind w:left="720"/>
      </w:pPr>
      <w:r>
        <w:t>Vacancies of Chairman, Vice-Chair, and Secretary-Treasurer during the year will be filled by a recommendation from the Board and voted on by general membership at a quarterly meeting in appropriate time.</w:t>
      </w:r>
    </w:p>
    <w:p w14:paraId="7BB13D93" w14:textId="36FA95D3" w:rsidR="00C53347" w:rsidRDefault="00C53347" w:rsidP="00C53347">
      <w:pPr>
        <w:ind w:left="720"/>
      </w:pPr>
      <w:r>
        <w:t xml:space="preserve">Vacancies of At-Large Board Members during the year will be filled by a vote of the membership at a quarterly meeting in appropriate time. </w:t>
      </w:r>
    </w:p>
    <w:p w14:paraId="46529E96" w14:textId="7CAEB5C8" w:rsidR="00456E5F" w:rsidRDefault="00FB448D" w:rsidP="00FB448D">
      <w:r w:rsidRPr="00FB448D">
        <w:rPr>
          <w:highlight w:val="yellow"/>
        </w:rPr>
        <w:t>Sec. 2</w:t>
      </w:r>
      <w:r w:rsidRPr="00FB448D">
        <w:rPr>
          <w:highlight w:val="yellow"/>
        </w:rPr>
        <w:tab/>
        <w:t xml:space="preserve">There will be an Executive </w:t>
      </w:r>
      <w:r>
        <w:rPr>
          <w:highlight w:val="yellow"/>
        </w:rPr>
        <w:t>Committee</w:t>
      </w:r>
      <w:r w:rsidRPr="00FB448D">
        <w:rPr>
          <w:highlight w:val="yellow"/>
        </w:rPr>
        <w:t>, comprised of the officers of the Board of Directors.</w:t>
      </w:r>
    </w:p>
    <w:p w14:paraId="7306AC6C" w14:textId="48A8BFA3" w:rsidR="00C53347" w:rsidRDefault="00C53347" w:rsidP="00C53347">
      <w:r>
        <w:t xml:space="preserve">Sec. </w:t>
      </w:r>
      <w:r w:rsidR="00FB448D" w:rsidRPr="00FB448D">
        <w:rPr>
          <w:highlight w:val="yellow"/>
        </w:rPr>
        <w:t>3</w:t>
      </w:r>
      <w:r>
        <w:tab/>
        <w:t xml:space="preserve">Resource conservation and </w:t>
      </w:r>
      <w:r w:rsidR="00456E5F">
        <w:t>development</w:t>
      </w:r>
      <w:r>
        <w:t xml:space="preserve"> committees and such standing or special committees may be authorized by the </w:t>
      </w:r>
      <w:r w:rsidR="00456E5F">
        <w:t>chair.</w:t>
      </w:r>
    </w:p>
    <w:p w14:paraId="4DB7375E" w14:textId="3234AAA1" w:rsidR="00456E5F" w:rsidRDefault="00456E5F" w:rsidP="00456E5F">
      <w:pPr>
        <w:ind w:left="720"/>
      </w:pPr>
      <w:r>
        <w:t xml:space="preserve">Appointed Committees will be composed of individuals in the various areas of resource development as selected by the Committee Chairman. </w:t>
      </w:r>
    </w:p>
    <w:p w14:paraId="2982A8C6" w14:textId="149175F2" w:rsidR="00456E5F" w:rsidRDefault="00456E5F" w:rsidP="00456E5F"/>
    <w:p w14:paraId="64D70F8D" w14:textId="77777777" w:rsidR="008B52C6" w:rsidRDefault="008B52C6">
      <w:pPr>
        <w:rPr>
          <w:rFonts w:asciiTheme="majorHAnsi" w:eastAsiaTheme="majorEastAsia" w:hAnsiTheme="majorHAnsi" w:cstheme="majorBidi"/>
          <w:color w:val="2F5496" w:themeColor="accent1" w:themeShade="BF"/>
          <w:sz w:val="32"/>
          <w:szCs w:val="32"/>
        </w:rPr>
      </w:pPr>
      <w:r>
        <w:br w:type="page"/>
      </w:r>
    </w:p>
    <w:p w14:paraId="2B66795E" w14:textId="64888805" w:rsidR="00456E5F" w:rsidRDefault="00456E5F" w:rsidP="00456E5F">
      <w:pPr>
        <w:pStyle w:val="Heading1"/>
        <w:jc w:val="center"/>
      </w:pPr>
      <w:r>
        <w:lastRenderedPageBreak/>
        <w:t>ARTICLE V</w:t>
      </w:r>
    </w:p>
    <w:p w14:paraId="269C54D6" w14:textId="7F6FAF3E" w:rsidR="00456E5F" w:rsidRDefault="00456E5F" w:rsidP="00456E5F">
      <w:pPr>
        <w:pStyle w:val="Heading2"/>
        <w:jc w:val="center"/>
      </w:pPr>
      <w:r>
        <w:t>MEETINGS</w:t>
      </w:r>
    </w:p>
    <w:p w14:paraId="7AA2E06B" w14:textId="77777777" w:rsidR="00456E5F" w:rsidRPr="00456E5F" w:rsidRDefault="00456E5F" w:rsidP="00456E5F"/>
    <w:p w14:paraId="588FABD2" w14:textId="27BBCB97" w:rsidR="00456E5F" w:rsidRDefault="00456E5F" w:rsidP="00456E5F">
      <w:r>
        <w:t>Sec. 1</w:t>
      </w:r>
      <w:r>
        <w:tab/>
        <w:t>The council shall meet on a date selected by the Chairman.</w:t>
      </w:r>
    </w:p>
    <w:p w14:paraId="6A7E1ECB" w14:textId="18EF2B53" w:rsidR="00456E5F" w:rsidRDefault="00456E5F" w:rsidP="00456E5F">
      <w:r>
        <w:t>Sec. 2</w:t>
      </w:r>
      <w:r>
        <w:tab/>
        <w:t>Appointed committees shall meet as needed and as requested by the Chairman.</w:t>
      </w:r>
    </w:p>
    <w:p w14:paraId="2A5DD3CA" w14:textId="3BA76115" w:rsidR="00456E5F" w:rsidRDefault="00456E5F" w:rsidP="00456E5F">
      <w:r>
        <w:t>Sec. 3</w:t>
      </w:r>
      <w:r>
        <w:tab/>
        <w:t xml:space="preserve">Minutes of all meetings of the council shall be provided to each member of the Council. </w:t>
      </w:r>
    </w:p>
    <w:p w14:paraId="1F442A0A" w14:textId="14AB97DB" w:rsidR="00456E5F" w:rsidRDefault="00456E5F" w:rsidP="00456E5F">
      <w:r>
        <w:t>Sec. 4</w:t>
      </w:r>
      <w:r>
        <w:tab/>
        <w:t xml:space="preserve">The Board shall meet as called by the Chairman or any two (2) members of the Board. </w:t>
      </w:r>
    </w:p>
    <w:p w14:paraId="15ED698E" w14:textId="157695A5" w:rsidR="00456E5F" w:rsidRDefault="00456E5F" w:rsidP="00456E5F">
      <w:r>
        <w:t>Sec. 5</w:t>
      </w:r>
      <w:r>
        <w:tab/>
        <w:t xml:space="preserve">Quorum of the Board shall be those members present at a special or regular meeting. </w:t>
      </w:r>
    </w:p>
    <w:p w14:paraId="0157A041" w14:textId="2CFDA046" w:rsidR="00456E5F" w:rsidRDefault="00456E5F" w:rsidP="00456E5F">
      <w:r>
        <w:t>Sec. 6</w:t>
      </w:r>
      <w:r>
        <w:tab/>
        <w:t xml:space="preserve">Quorum of the Council shall be those members at a special or regular meeting. </w:t>
      </w:r>
    </w:p>
    <w:p w14:paraId="559B7FA0" w14:textId="491DCD10" w:rsidR="00456E5F" w:rsidRDefault="00456E5F" w:rsidP="00456E5F">
      <w:r>
        <w:t>Sec. 7</w:t>
      </w:r>
      <w:r>
        <w:tab/>
        <w:t>When a Board Member must be absent from a Board meeting, He/She may appoint a proxy. The Proxy must be a current Council Member, not a Board Member. The Board Member must notify the Board Chairman in writing prior to the meeting using the following statement. ‘I herby appoint (the name of the proxy) as my proxy to vote on my behalf on (Date).’</w:t>
      </w:r>
    </w:p>
    <w:p w14:paraId="1750B13D" w14:textId="0DAC1D25" w:rsidR="00456E5F" w:rsidRDefault="00456E5F" w:rsidP="00456E5F"/>
    <w:p w14:paraId="1EE6DFD2" w14:textId="7D43813D" w:rsidR="00456E5F" w:rsidRPr="00456E5F" w:rsidRDefault="00456E5F" w:rsidP="00456E5F">
      <w:pPr>
        <w:pStyle w:val="Heading1"/>
        <w:jc w:val="center"/>
      </w:pPr>
      <w:r>
        <w:t>ARTICLE VI</w:t>
      </w:r>
    </w:p>
    <w:p w14:paraId="0B22AA6E" w14:textId="4E27BFA3" w:rsidR="00456E5F" w:rsidRDefault="00456E5F" w:rsidP="00456E5F">
      <w:pPr>
        <w:pStyle w:val="Heading2"/>
        <w:jc w:val="center"/>
      </w:pPr>
      <w:r>
        <w:t>OPERATING FUNDS</w:t>
      </w:r>
    </w:p>
    <w:p w14:paraId="65EFB6DD" w14:textId="384736A5" w:rsidR="00456E5F" w:rsidRDefault="00456E5F" w:rsidP="00456E5F"/>
    <w:p w14:paraId="1F08232C" w14:textId="6EDE409B" w:rsidR="00456E5F" w:rsidRDefault="00456E5F" w:rsidP="00456E5F">
      <w:r>
        <w:t>Sec. 1</w:t>
      </w:r>
      <w:r>
        <w:tab/>
        <w:t xml:space="preserve">The Board shall submit an annual budget for the following fiscal year at the last quarterly meeting of the year. </w:t>
      </w:r>
    </w:p>
    <w:p w14:paraId="5F616ED2" w14:textId="7FF63A25" w:rsidR="00456E5F" w:rsidRDefault="00456E5F" w:rsidP="00456E5F">
      <w:r>
        <w:t>S</w:t>
      </w:r>
      <w:r w:rsidR="0002630D">
        <w:t>ec. 2</w:t>
      </w:r>
      <w:r w:rsidR="0002630D">
        <w:tab/>
        <w:t>Operating funds will consist of dues paid by members, monies received for services, donations, grants, and bequests.</w:t>
      </w:r>
    </w:p>
    <w:p w14:paraId="24219DF2" w14:textId="223F6076" w:rsidR="0002630D" w:rsidRDefault="0002630D" w:rsidP="00456E5F">
      <w:r>
        <w:t>Sec. 3</w:t>
      </w:r>
      <w:r>
        <w:tab/>
        <w:t xml:space="preserve">The Board may take action, including suspension of grants if a County sponsoring organization does not pay their annual dues. </w:t>
      </w:r>
    </w:p>
    <w:p w14:paraId="74645FF0" w14:textId="49C1688E" w:rsidR="0002630D" w:rsidRDefault="0002630D" w:rsidP="00456E5F"/>
    <w:p w14:paraId="1BD4FEDB" w14:textId="4A06EF2E" w:rsidR="0002630D" w:rsidRDefault="0002630D" w:rsidP="0002630D">
      <w:pPr>
        <w:pStyle w:val="Heading1"/>
        <w:jc w:val="center"/>
      </w:pPr>
      <w:r>
        <w:t xml:space="preserve">ARTICLE </w:t>
      </w:r>
      <w:r w:rsidR="008B52C6">
        <w:t>VII</w:t>
      </w:r>
    </w:p>
    <w:p w14:paraId="721EDFC7" w14:textId="23E9E6F7" w:rsidR="0002630D" w:rsidRDefault="0002630D" w:rsidP="0002630D">
      <w:pPr>
        <w:pStyle w:val="Heading2"/>
        <w:jc w:val="center"/>
      </w:pPr>
      <w:r>
        <w:t>DUTIES</w:t>
      </w:r>
    </w:p>
    <w:p w14:paraId="5F4E4F05" w14:textId="665A1DED" w:rsidR="0002630D" w:rsidRDefault="0002630D" w:rsidP="0002630D">
      <w:r>
        <w:t>Sec. 1</w:t>
      </w:r>
      <w:r>
        <w:tab/>
        <w:t>Duties of officers:</w:t>
      </w:r>
    </w:p>
    <w:p w14:paraId="2A3AEB0F" w14:textId="37A308C4" w:rsidR="0002630D" w:rsidRDefault="0002630D" w:rsidP="0002630D">
      <w:pPr>
        <w:pStyle w:val="ListParagraph"/>
        <w:numPr>
          <w:ilvl w:val="0"/>
          <w:numId w:val="4"/>
        </w:numPr>
      </w:pPr>
      <w:r>
        <w:t>Chairman: Preside at all meetings of the Council and of the Board. Make decisions as per Board policies.</w:t>
      </w:r>
    </w:p>
    <w:p w14:paraId="049414D5" w14:textId="5952F479" w:rsidR="0002630D" w:rsidRDefault="0002630D" w:rsidP="0002630D">
      <w:pPr>
        <w:pStyle w:val="ListParagraph"/>
        <w:numPr>
          <w:ilvl w:val="0"/>
          <w:numId w:val="4"/>
        </w:numPr>
      </w:pPr>
      <w:r>
        <w:t xml:space="preserve">Vice-Chairman: Act for Chairman in his absence and others as assigned. </w:t>
      </w:r>
    </w:p>
    <w:p w14:paraId="3C028C75" w14:textId="201E5950" w:rsidR="0002630D" w:rsidRDefault="0002630D" w:rsidP="0002630D">
      <w:pPr>
        <w:pStyle w:val="ListParagraph"/>
        <w:numPr>
          <w:ilvl w:val="0"/>
          <w:numId w:val="4"/>
        </w:numPr>
      </w:pPr>
      <w:r>
        <w:t xml:space="preserve">Secretary-Treasurer: Keep records of the Council and the Board, receive assessments of monies and disburse funds as authorized by the Board, notify members about meetings and perform other duties naturally incumbent upon the position. </w:t>
      </w:r>
    </w:p>
    <w:p w14:paraId="78FEFF39" w14:textId="475506BD" w:rsidR="0002630D" w:rsidRDefault="0002630D" w:rsidP="0002630D">
      <w:pPr>
        <w:pStyle w:val="ListParagraph"/>
        <w:numPr>
          <w:ilvl w:val="0"/>
          <w:numId w:val="4"/>
        </w:numPr>
      </w:pPr>
      <w:r>
        <w:lastRenderedPageBreak/>
        <w:t>At-Large Board Members: Attend Board meetings and participate in the best interest of the Council.</w:t>
      </w:r>
    </w:p>
    <w:p w14:paraId="5ED979B0" w14:textId="70907147" w:rsidR="00FB448D" w:rsidRPr="00FB448D" w:rsidRDefault="00FB448D" w:rsidP="00FB448D">
      <w:pPr>
        <w:rPr>
          <w:highlight w:val="yellow"/>
        </w:rPr>
      </w:pPr>
      <w:r w:rsidRPr="00FB448D">
        <w:rPr>
          <w:highlight w:val="yellow"/>
        </w:rPr>
        <w:t>Sec. 2</w:t>
      </w:r>
      <w:r w:rsidRPr="00FB448D">
        <w:rPr>
          <w:highlight w:val="yellow"/>
        </w:rPr>
        <w:tab/>
        <w:t xml:space="preserve">Duties of the Executive </w:t>
      </w:r>
      <w:r>
        <w:rPr>
          <w:highlight w:val="yellow"/>
        </w:rPr>
        <w:t>Committee</w:t>
      </w:r>
      <w:r w:rsidRPr="00FB448D">
        <w:rPr>
          <w:highlight w:val="yellow"/>
        </w:rPr>
        <w:t>:</w:t>
      </w:r>
    </w:p>
    <w:p w14:paraId="07A98226" w14:textId="22E771ED" w:rsidR="00FB448D" w:rsidRDefault="00FB448D" w:rsidP="00FB448D">
      <w:pPr>
        <w:pStyle w:val="ListParagraph"/>
        <w:numPr>
          <w:ilvl w:val="0"/>
          <w:numId w:val="8"/>
        </w:numPr>
        <w:rPr>
          <w:highlight w:val="yellow"/>
        </w:rPr>
      </w:pPr>
      <w:r w:rsidRPr="00FB448D">
        <w:rPr>
          <w:highlight w:val="yellow"/>
        </w:rPr>
        <w:t xml:space="preserve">The Executive </w:t>
      </w:r>
      <w:r w:rsidR="0025403A">
        <w:rPr>
          <w:highlight w:val="yellow"/>
        </w:rPr>
        <w:t>Committee</w:t>
      </w:r>
      <w:r w:rsidRPr="00FB448D">
        <w:rPr>
          <w:highlight w:val="yellow"/>
        </w:rPr>
        <w:t xml:space="preserve"> will approve community development projects, serve as the Personnel Committee, and perform other duties as approved by the Board.</w:t>
      </w:r>
    </w:p>
    <w:p w14:paraId="66931ACC" w14:textId="49AC9CD4" w:rsidR="00FB448D" w:rsidRPr="00FB448D" w:rsidRDefault="00FB448D" w:rsidP="00FB448D">
      <w:pPr>
        <w:pStyle w:val="ListParagraph"/>
        <w:numPr>
          <w:ilvl w:val="0"/>
          <w:numId w:val="8"/>
        </w:numPr>
        <w:rPr>
          <w:highlight w:val="yellow"/>
        </w:rPr>
      </w:pPr>
      <w:r>
        <w:rPr>
          <w:highlight w:val="yellow"/>
        </w:rPr>
        <w:t xml:space="preserve">The Executive Committee has the right and authority to declare a council or board position vacant if the member does not attend meetings, contribute time to Council activities, or </w:t>
      </w:r>
      <w:r w:rsidR="0025403A">
        <w:rPr>
          <w:highlight w:val="yellow"/>
        </w:rPr>
        <w:t>if the member acts</w:t>
      </w:r>
      <w:r>
        <w:rPr>
          <w:highlight w:val="yellow"/>
        </w:rPr>
        <w:t xml:space="preserve"> with behavior that is unethical, immoral, or damaging to the </w:t>
      </w:r>
      <w:r w:rsidR="0025403A">
        <w:rPr>
          <w:highlight w:val="yellow"/>
        </w:rPr>
        <w:t>reputation of the organization.</w:t>
      </w:r>
    </w:p>
    <w:p w14:paraId="23F04EBD" w14:textId="4BAB65EA" w:rsidR="0002630D" w:rsidRDefault="0002630D" w:rsidP="0002630D">
      <w:r>
        <w:t>Sec. 2</w:t>
      </w:r>
      <w:r>
        <w:tab/>
        <w:t>Duties of the Board:</w:t>
      </w:r>
    </w:p>
    <w:p w14:paraId="0971B1F4" w14:textId="63701068" w:rsidR="0002630D" w:rsidRDefault="0002630D" w:rsidP="0002630D">
      <w:pPr>
        <w:pStyle w:val="ListParagraph"/>
        <w:numPr>
          <w:ilvl w:val="0"/>
          <w:numId w:val="5"/>
        </w:numPr>
      </w:pPr>
      <w:r>
        <w:t>Set dues structure</w:t>
      </w:r>
    </w:p>
    <w:p w14:paraId="5D325D71" w14:textId="42EFD3E3" w:rsidR="0002630D" w:rsidRDefault="0002630D" w:rsidP="0002630D">
      <w:pPr>
        <w:pStyle w:val="ListParagraph"/>
        <w:numPr>
          <w:ilvl w:val="0"/>
          <w:numId w:val="5"/>
        </w:numPr>
      </w:pPr>
      <w:r>
        <w:t>Collect dues</w:t>
      </w:r>
    </w:p>
    <w:p w14:paraId="05A08E00" w14:textId="54FE599C" w:rsidR="0002630D" w:rsidRDefault="0002630D" w:rsidP="0002630D">
      <w:pPr>
        <w:pStyle w:val="ListParagraph"/>
        <w:numPr>
          <w:ilvl w:val="0"/>
          <w:numId w:val="5"/>
        </w:numPr>
      </w:pPr>
      <w:r>
        <w:t xml:space="preserve">Arrange for an annual, review, compilation, or special audit of the Council’s financial affairs by a qualified and disinterested person. </w:t>
      </w:r>
    </w:p>
    <w:p w14:paraId="3CC0AB9C" w14:textId="088A0F04" w:rsidR="0002630D" w:rsidRDefault="0002630D" w:rsidP="0002630D">
      <w:pPr>
        <w:pStyle w:val="ListParagraph"/>
        <w:numPr>
          <w:ilvl w:val="0"/>
          <w:numId w:val="5"/>
        </w:numPr>
      </w:pPr>
      <w:r>
        <w:t>Organize needed committees, give charges to committees, issue instructions, and appoint members thereon.</w:t>
      </w:r>
    </w:p>
    <w:p w14:paraId="336ED2E3" w14:textId="506A4F42" w:rsidR="0002630D" w:rsidRDefault="0002630D" w:rsidP="0002630D">
      <w:pPr>
        <w:pStyle w:val="ListParagraph"/>
        <w:numPr>
          <w:ilvl w:val="0"/>
          <w:numId w:val="5"/>
        </w:numPr>
      </w:pPr>
      <w:r>
        <w:t xml:space="preserve">Designate one or more members to represent the organization at meetings, hearings, etc., as considered desirable. </w:t>
      </w:r>
    </w:p>
    <w:p w14:paraId="1E7422F0" w14:textId="196F8353" w:rsidR="0002630D" w:rsidRDefault="0002630D" w:rsidP="0002630D">
      <w:pPr>
        <w:pStyle w:val="ListParagraph"/>
        <w:numPr>
          <w:ilvl w:val="0"/>
          <w:numId w:val="5"/>
        </w:numPr>
      </w:pPr>
      <w:r>
        <w:t xml:space="preserve">Govern and make decisions for Council and approve expenditures which are in the best interest for achieving the Council’s goals and objectives. </w:t>
      </w:r>
    </w:p>
    <w:p w14:paraId="660DD3A7" w14:textId="048D7017" w:rsidR="0002630D" w:rsidRDefault="0002630D" w:rsidP="0002630D">
      <w:r>
        <w:t>Sec. 3</w:t>
      </w:r>
      <w:r>
        <w:tab/>
        <w:t>Duties of the Council:</w:t>
      </w:r>
    </w:p>
    <w:p w14:paraId="509EF808" w14:textId="24F8122A" w:rsidR="0002630D" w:rsidRDefault="0002630D" w:rsidP="0002630D">
      <w:pPr>
        <w:pStyle w:val="ListParagraph"/>
        <w:numPr>
          <w:ilvl w:val="0"/>
          <w:numId w:val="6"/>
        </w:numPr>
      </w:pPr>
      <w:r>
        <w:t xml:space="preserve">Assign priorities to project measures submitted by the county resource conservation and development committee and other local sponsors. </w:t>
      </w:r>
    </w:p>
    <w:p w14:paraId="5BDD9731" w14:textId="045FD300" w:rsidR="0002630D" w:rsidRDefault="0002630D" w:rsidP="0002630D">
      <w:pPr>
        <w:pStyle w:val="ListParagraph"/>
        <w:numPr>
          <w:ilvl w:val="0"/>
          <w:numId w:val="6"/>
        </w:numPr>
      </w:pPr>
      <w:r>
        <w:t xml:space="preserve">Invite </w:t>
      </w:r>
      <w:r w:rsidR="00C008B4">
        <w:t>representatives</w:t>
      </w:r>
      <w:r>
        <w:t xml:space="preserve"> of agencies and organizations to explain </w:t>
      </w:r>
      <w:r w:rsidR="00C008B4">
        <w:t xml:space="preserve">how project measures might be accomplished. </w:t>
      </w:r>
    </w:p>
    <w:p w14:paraId="0E077CE4" w14:textId="12BB6B04" w:rsidR="00C008B4" w:rsidRDefault="00C008B4" w:rsidP="0002630D">
      <w:pPr>
        <w:pStyle w:val="ListParagraph"/>
        <w:numPr>
          <w:ilvl w:val="0"/>
          <w:numId w:val="6"/>
        </w:numPr>
      </w:pPr>
      <w:r>
        <w:t xml:space="preserve">Make special requests of agencies and organization for information and assistance to prepare project plan and carry out project measures. </w:t>
      </w:r>
    </w:p>
    <w:p w14:paraId="3B052BEE" w14:textId="60450A75" w:rsidR="00C008B4" w:rsidRDefault="00C008B4" w:rsidP="0002630D">
      <w:pPr>
        <w:pStyle w:val="ListParagraph"/>
        <w:numPr>
          <w:ilvl w:val="0"/>
          <w:numId w:val="6"/>
        </w:numPr>
      </w:pPr>
      <w:r>
        <w:t xml:space="preserve">Cooperate with other organizations, corporations, agencies, etc., in planning and carrying out endeavors to improve the social and economic welfare of the people. </w:t>
      </w:r>
    </w:p>
    <w:p w14:paraId="13F4CAA1" w14:textId="6B76D2B1" w:rsidR="00C008B4" w:rsidRDefault="00C008B4" w:rsidP="0002630D">
      <w:pPr>
        <w:pStyle w:val="ListParagraph"/>
        <w:numPr>
          <w:ilvl w:val="0"/>
          <w:numId w:val="6"/>
        </w:numPr>
      </w:pPr>
      <w:r>
        <w:t xml:space="preserve">Approve bylaws. </w:t>
      </w:r>
    </w:p>
    <w:p w14:paraId="487DC1D1" w14:textId="77231FA1" w:rsidR="00C008B4" w:rsidRDefault="00C008B4" w:rsidP="0002630D">
      <w:pPr>
        <w:pStyle w:val="ListParagraph"/>
        <w:numPr>
          <w:ilvl w:val="0"/>
          <w:numId w:val="6"/>
        </w:numPr>
      </w:pPr>
      <w:r>
        <w:t xml:space="preserve">Annually elect Board Members and Board Officers. </w:t>
      </w:r>
    </w:p>
    <w:p w14:paraId="19816A5D" w14:textId="46EBFD85" w:rsidR="00C008B4" w:rsidRDefault="00C008B4" w:rsidP="00C008B4">
      <w:r>
        <w:t>Sec. 4</w:t>
      </w:r>
      <w:r>
        <w:tab/>
        <w:t>Duties of appointed committees:</w:t>
      </w:r>
    </w:p>
    <w:p w14:paraId="6669BDBE" w14:textId="31C20532" w:rsidR="00C008B4" w:rsidRDefault="00C008B4" w:rsidP="00C008B4">
      <w:pPr>
        <w:pStyle w:val="ListParagraph"/>
        <w:numPr>
          <w:ilvl w:val="0"/>
          <w:numId w:val="7"/>
        </w:numPr>
      </w:pPr>
      <w:r>
        <w:t xml:space="preserve">Hold meetings as needed. </w:t>
      </w:r>
    </w:p>
    <w:p w14:paraId="7B4E2780" w14:textId="6989FC37" w:rsidR="00C008B4" w:rsidRDefault="00C008B4" w:rsidP="00C008B4">
      <w:pPr>
        <w:pStyle w:val="ListParagraph"/>
        <w:numPr>
          <w:ilvl w:val="0"/>
          <w:numId w:val="7"/>
        </w:numPr>
      </w:pPr>
      <w:r>
        <w:t xml:space="preserve">Work with rural area development committees, industrial development boards, and planning agencies to coordinate project measures and overall objectives for county development. </w:t>
      </w:r>
    </w:p>
    <w:p w14:paraId="1DCEFB83" w14:textId="68F48639" w:rsidR="00C008B4" w:rsidRDefault="00C008B4" w:rsidP="00C008B4">
      <w:pPr>
        <w:pStyle w:val="ListParagraph"/>
        <w:numPr>
          <w:ilvl w:val="0"/>
          <w:numId w:val="7"/>
        </w:numPr>
      </w:pPr>
      <w:r>
        <w:t xml:space="preserve">Evaluate project measures, recommend priorities and transmit measures with proper information, develop plans, prepare requests for project measures, etc. </w:t>
      </w:r>
    </w:p>
    <w:p w14:paraId="07CE3205" w14:textId="4B26D7C7" w:rsidR="00C008B4" w:rsidRDefault="00C008B4" w:rsidP="00C008B4">
      <w:pPr>
        <w:pStyle w:val="ListParagraph"/>
        <w:numPr>
          <w:ilvl w:val="0"/>
          <w:numId w:val="7"/>
        </w:numPr>
      </w:pPr>
      <w:r>
        <w:t xml:space="preserve">Appoint sub-committee as needed to assemble information, prepare project measures and follow up on project measures. </w:t>
      </w:r>
    </w:p>
    <w:p w14:paraId="2C30C470" w14:textId="2CBD376C" w:rsidR="00C008B4" w:rsidRDefault="00C008B4" w:rsidP="00C008B4"/>
    <w:p w14:paraId="20E4CE60" w14:textId="77777777" w:rsidR="008B52C6" w:rsidRDefault="008B52C6" w:rsidP="00C008B4">
      <w:pPr>
        <w:pStyle w:val="Heading1"/>
        <w:jc w:val="center"/>
      </w:pPr>
    </w:p>
    <w:p w14:paraId="0B819BAB" w14:textId="77777777" w:rsidR="008B52C6" w:rsidRDefault="008B52C6">
      <w:pPr>
        <w:rPr>
          <w:rFonts w:asciiTheme="majorHAnsi" w:eastAsiaTheme="majorEastAsia" w:hAnsiTheme="majorHAnsi" w:cstheme="majorBidi"/>
          <w:color w:val="2F5496" w:themeColor="accent1" w:themeShade="BF"/>
          <w:sz w:val="32"/>
          <w:szCs w:val="32"/>
        </w:rPr>
      </w:pPr>
      <w:r>
        <w:br w:type="page"/>
      </w:r>
    </w:p>
    <w:p w14:paraId="7203E8DF" w14:textId="1818D3CA" w:rsidR="00C008B4" w:rsidRDefault="00C008B4" w:rsidP="00C008B4">
      <w:pPr>
        <w:pStyle w:val="Heading1"/>
        <w:jc w:val="center"/>
      </w:pPr>
      <w:r>
        <w:lastRenderedPageBreak/>
        <w:t xml:space="preserve">ARTICLE </w:t>
      </w:r>
      <w:r w:rsidR="008B52C6">
        <w:t>VIII</w:t>
      </w:r>
    </w:p>
    <w:p w14:paraId="7C5CDAC9" w14:textId="0039082E" w:rsidR="00C008B4" w:rsidRDefault="00C008B4" w:rsidP="00C008B4">
      <w:pPr>
        <w:pStyle w:val="Heading2"/>
        <w:jc w:val="center"/>
      </w:pPr>
      <w:r>
        <w:t>AMENDMENTS</w:t>
      </w:r>
    </w:p>
    <w:p w14:paraId="5DB0DBBA" w14:textId="77777777" w:rsidR="00C008B4" w:rsidRDefault="00C008B4" w:rsidP="00C008B4"/>
    <w:p w14:paraId="26FB8B34" w14:textId="66149309" w:rsidR="00C008B4" w:rsidRDefault="00C008B4" w:rsidP="00C008B4">
      <w:r>
        <w:t xml:space="preserve">These bylaws may be amended by a majority of all members of the Council present at a regular or a special meeting when the notice of such meeting shall contain the proposed amendment. Notices containing information about the bylaws shall be provided to all members of the Council. </w:t>
      </w:r>
    </w:p>
    <w:p w14:paraId="24826E75" w14:textId="3AD434D4" w:rsidR="00C008B4" w:rsidRDefault="00C008B4" w:rsidP="00C008B4"/>
    <w:p w14:paraId="79FB76F0" w14:textId="462F0FC2" w:rsidR="00C008B4" w:rsidRPr="008B52C6" w:rsidRDefault="00C008B4" w:rsidP="008B52C6">
      <w:pPr>
        <w:pStyle w:val="Heading1"/>
        <w:jc w:val="center"/>
      </w:pPr>
      <w:r>
        <w:t xml:space="preserve">ARTICLE </w:t>
      </w:r>
      <w:r w:rsidR="008B52C6">
        <w:t>IX</w:t>
      </w:r>
    </w:p>
    <w:p w14:paraId="172193FF" w14:textId="3E59B622" w:rsidR="00C008B4" w:rsidRDefault="00C008B4" w:rsidP="00C008B4">
      <w:pPr>
        <w:pStyle w:val="Heading2"/>
        <w:jc w:val="center"/>
      </w:pPr>
      <w:r>
        <w:t>DISSOLUTION</w:t>
      </w:r>
    </w:p>
    <w:p w14:paraId="12AD057B" w14:textId="12B7EBF8" w:rsidR="00C008B4" w:rsidRDefault="00C008B4" w:rsidP="00C008B4"/>
    <w:p w14:paraId="34E449FC" w14:textId="3FAECEA6" w:rsidR="00C008B4" w:rsidRDefault="00C008B4" w:rsidP="00C008B4">
      <w:r>
        <w:t xml:space="preserve">In the event of the Council is dissolved, the residual assets of the organization shall be turned over to one or more organizations described in Sections 501 ©(3) and 170 ©(2) of the code or corresponding sections of any prior of future Internal Revenue Code. </w:t>
      </w:r>
    </w:p>
    <w:p w14:paraId="5746BF19" w14:textId="0303BCDB" w:rsidR="00C008B4" w:rsidRPr="008B52C6" w:rsidRDefault="008B52C6" w:rsidP="00C008B4">
      <w:pPr>
        <w:rPr>
          <w:b/>
          <w:bCs/>
        </w:rPr>
      </w:pPr>
      <w:r w:rsidRPr="008B52C6">
        <w:rPr>
          <w:b/>
          <w:bCs/>
          <w:noProof/>
        </w:rPr>
        <mc:AlternateContent>
          <mc:Choice Requires="wps">
            <w:drawing>
              <wp:anchor distT="0" distB="0" distL="114300" distR="114300" simplePos="0" relativeHeight="251659264" behindDoc="0" locked="0" layoutInCell="1" allowOverlap="1" wp14:anchorId="62EF7B82" wp14:editId="624723E0">
                <wp:simplePos x="0" y="0"/>
                <wp:positionH relativeFrom="column">
                  <wp:posOffset>760491</wp:posOffset>
                </wp:positionH>
                <wp:positionV relativeFrom="paragraph">
                  <wp:posOffset>152343</wp:posOffset>
                </wp:positionV>
                <wp:extent cx="173741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73741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181887"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9pt,12pt" to="196.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" strokecolor="black [3200]" strokeweight="1pt">
                <v:stroke joinstyle="miter"/>
              </v:line>
            </w:pict>
          </mc:Fallback>
        </mc:AlternateContent>
      </w:r>
      <w:r w:rsidR="00C008B4" w:rsidRPr="008B52C6">
        <w:rPr>
          <w:b/>
          <w:bCs/>
        </w:rPr>
        <w:t>Reviewe</w:t>
      </w:r>
      <w:r w:rsidRPr="008B52C6">
        <w:rPr>
          <w:b/>
          <w:bCs/>
        </w:rPr>
        <w:t xml:space="preserve">d   </w:t>
      </w:r>
      <w:r w:rsidR="00C008B4" w:rsidRPr="008B52C6">
        <w:rPr>
          <w:b/>
          <w:bCs/>
        </w:rPr>
        <w:t xml:space="preserve"> </w:t>
      </w:r>
      <w:r w:rsidR="00C008B4" w:rsidRPr="008B52C6">
        <w:rPr>
          <w:b/>
          <w:bCs/>
          <w:u w:val="single"/>
        </w:rPr>
        <w:t xml:space="preserve"> </w:t>
      </w:r>
    </w:p>
    <w:p w14:paraId="28E92353" w14:textId="77777777" w:rsidR="00C008B4" w:rsidRDefault="00C008B4" w:rsidP="00C008B4">
      <w:r>
        <w:t>Adopted</w:t>
      </w:r>
      <w:r>
        <w:rPr>
          <w:spacing w:val="-8"/>
        </w:rPr>
        <w:t xml:space="preserve"> </w:t>
      </w:r>
      <w:r>
        <w:t>by</w:t>
      </w:r>
      <w:r>
        <w:rPr>
          <w:spacing w:val="-8"/>
        </w:rPr>
        <w:t xml:space="preserve"> </w:t>
      </w:r>
      <w:r>
        <w:t>resolution</w:t>
      </w:r>
      <w:r>
        <w:rPr>
          <w:spacing w:val="-9"/>
        </w:rPr>
        <w:t xml:space="preserve"> </w:t>
      </w:r>
      <w:r>
        <w:t>of</w:t>
      </w:r>
      <w:r>
        <w:rPr>
          <w:spacing w:val="-9"/>
        </w:rPr>
        <w:t xml:space="preserve"> </w:t>
      </w:r>
      <w:r>
        <w:t>the</w:t>
      </w:r>
      <w:r>
        <w:rPr>
          <w:spacing w:val="-9"/>
        </w:rPr>
        <w:t xml:space="preserve"> </w:t>
      </w:r>
      <w:r>
        <w:t>Alabama</w:t>
      </w:r>
      <w:r>
        <w:rPr>
          <w:spacing w:val="-8"/>
        </w:rPr>
        <w:t xml:space="preserve"> </w:t>
      </w:r>
      <w:r>
        <w:t>Mountains,</w:t>
      </w:r>
      <w:r>
        <w:rPr>
          <w:spacing w:val="-7"/>
        </w:rPr>
        <w:t xml:space="preserve"> </w:t>
      </w:r>
      <w:r>
        <w:t>Rivers</w:t>
      </w:r>
      <w:r>
        <w:rPr>
          <w:spacing w:val="-8"/>
        </w:rPr>
        <w:t xml:space="preserve"> </w:t>
      </w:r>
      <w:r>
        <w:t>and</w:t>
      </w:r>
      <w:r>
        <w:rPr>
          <w:spacing w:val="-9"/>
        </w:rPr>
        <w:t xml:space="preserve"> </w:t>
      </w:r>
      <w:r>
        <w:t>Valleys</w:t>
      </w:r>
      <w:r>
        <w:rPr>
          <w:spacing w:val="-8"/>
        </w:rPr>
        <w:t xml:space="preserve"> </w:t>
      </w:r>
      <w:r>
        <w:t>Resource</w:t>
      </w:r>
      <w:r>
        <w:rPr>
          <w:spacing w:val="-8"/>
        </w:rPr>
        <w:t xml:space="preserve"> </w:t>
      </w:r>
      <w:r>
        <w:t>Conservation</w:t>
      </w:r>
      <w:r>
        <w:rPr>
          <w:spacing w:val="-9"/>
        </w:rPr>
        <w:t xml:space="preserve"> </w:t>
      </w:r>
      <w:r>
        <w:t>Development</w:t>
      </w:r>
      <w:r>
        <w:rPr>
          <w:spacing w:val="-9"/>
        </w:rPr>
        <w:t xml:space="preserve"> </w:t>
      </w:r>
      <w:r>
        <w:rPr>
          <w:spacing w:val="-2"/>
        </w:rPr>
        <w:t>Council.</w:t>
      </w:r>
    </w:p>
    <w:p w14:paraId="7253B59B" w14:textId="77777777" w:rsidR="00C008B4" w:rsidRDefault="00C008B4" w:rsidP="00C008B4"/>
    <w:p w14:paraId="30CAF659" w14:textId="16A4C11D" w:rsidR="00C008B4" w:rsidRPr="008B52C6" w:rsidRDefault="008B52C6" w:rsidP="00C008B4">
      <w:pPr>
        <w:rPr>
          <w:b/>
          <w:bCs/>
        </w:rPr>
      </w:pPr>
      <w:r w:rsidRPr="008B52C6">
        <w:rPr>
          <w:b/>
          <w:bCs/>
          <w:noProof/>
        </w:rPr>
        <mc:AlternateContent>
          <mc:Choice Requires="wps">
            <w:drawing>
              <wp:anchor distT="0" distB="0" distL="114300" distR="114300" simplePos="0" relativeHeight="251660288" behindDoc="0" locked="0" layoutInCell="1" allowOverlap="1" wp14:anchorId="4991384C" wp14:editId="136A990D">
                <wp:simplePos x="0" y="0"/>
                <wp:positionH relativeFrom="column">
                  <wp:posOffset>941560</wp:posOffset>
                </wp:positionH>
                <wp:positionV relativeFrom="paragraph">
                  <wp:posOffset>152092</wp:posOffset>
                </wp:positionV>
                <wp:extent cx="1629624"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62962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860824"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4.15pt,12pt" to="202.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" strokecolor="black [3213]" strokeweight="1pt">
                <v:stroke joinstyle="miter"/>
              </v:line>
            </w:pict>
          </mc:Fallback>
        </mc:AlternateContent>
      </w:r>
      <w:r w:rsidR="00C008B4" w:rsidRPr="008B52C6">
        <w:rPr>
          <w:b/>
          <w:bCs/>
        </w:rPr>
        <w:t>Date adopted</w:t>
      </w:r>
      <w:r w:rsidRPr="008B52C6">
        <w:rPr>
          <w:b/>
          <w:bCs/>
        </w:rPr>
        <w:t xml:space="preserve"> </w:t>
      </w:r>
    </w:p>
    <w:p w14:paraId="05E6C9BD" w14:textId="77777777" w:rsidR="00C008B4" w:rsidRPr="008B52C6" w:rsidRDefault="00C008B4" w:rsidP="00C008B4">
      <w:pPr>
        <w:rPr>
          <w:b/>
          <w:bCs/>
          <w:spacing w:val="-2"/>
        </w:rPr>
      </w:pPr>
    </w:p>
    <w:p w14:paraId="4AD000C3" w14:textId="303A727A" w:rsidR="00C008B4" w:rsidRPr="008B52C6" w:rsidRDefault="008B52C6" w:rsidP="00C008B4">
      <w:pPr>
        <w:rPr>
          <w:b/>
          <w:bCs/>
        </w:rPr>
      </w:pPr>
      <w:r w:rsidRPr="008B52C6">
        <w:rPr>
          <w:b/>
          <w:bCs/>
          <w:noProof/>
          <w:spacing w:val="-2"/>
        </w:rPr>
        <mc:AlternateContent>
          <mc:Choice Requires="wps">
            <w:drawing>
              <wp:anchor distT="0" distB="0" distL="114300" distR="114300" simplePos="0" relativeHeight="251661312" behindDoc="0" locked="0" layoutInCell="1" allowOverlap="1" wp14:anchorId="4D466DE3" wp14:editId="4A25C9D9">
                <wp:simplePos x="0" y="0"/>
                <wp:positionH relativeFrom="column">
                  <wp:posOffset>760491</wp:posOffset>
                </wp:positionH>
                <wp:positionV relativeFrom="paragraph">
                  <wp:posOffset>142542</wp:posOffset>
                </wp:positionV>
                <wp:extent cx="185596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8559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00DB7D"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9.9pt,11.2pt" to="206.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" strokecolor="black [3213]" strokeweight="1pt">
                <v:stroke joinstyle="miter"/>
              </v:line>
            </w:pict>
          </mc:Fallback>
        </mc:AlternateContent>
      </w:r>
      <w:r w:rsidR="00C008B4" w:rsidRPr="008B52C6">
        <w:rPr>
          <w:b/>
          <w:bCs/>
          <w:spacing w:val="-2"/>
        </w:rPr>
        <w:t>Chairman</w:t>
      </w:r>
      <w:r w:rsidRPr="008B52C6">
        <w:rPr>
          <w:b/>
          <w:bCs/>
        </w:rPr>
        <w:tab/>
      </w:r>
    </w:p>
    <w:p w14:paraId="702EE5B7" w14:textId="77777777" w:rsidR="00C008B4" w:rsidRPr="008B52C6" w:rsidRDefault="00C008B4" w:rsidP="00C008B4">
      <w:pPr>
        <w:rPr>
          <w:b/>
          <w:bCs/>
          <w:sz w:val="20"/>
        </w:rPr>
      </w:pPr>
    </w:p>
    <w:p w14:paraId="28DDBC9B" w14:textId="12E6FA10" w:rsidR="00C008B4" w:rsidRPr="008B52C6" w:rsidRDefault="008B52C6" w:rsidP="00C008B4">
      <w:pPr>
        <w:rPr>
          <w:b/>
          <w:bCs/>
        </w:rPr>
      </w:pPr>
      <w:r w:rsidRPr="008B52C6">
        <w:rPr>
          <w:b/>
          <w:bCs/>
          <w:noProof/>
          <w:spacing w:val="-2"/>
        </w:rPr>
        <mc:AlternateContent>
          <mc:Choice Requires="wps">
            <w:drawing>
              <wp:anchor distT="0" distB="0" distL="114300" distR="114300" simplePos="0" relativeHeight="251662336" behindDoc="0" locked="0" layoutInCell="1" allowOverlap="1" wp14:anchorId="4213FCE6" wp14:editId="6B192074">
                <wp:simplePos x="0" y="0"/>
                <wp:positionH relativeFrom="column">
                  <wp:posOffset>760491</wp:posOffset>
                </wp:positionH>
                <wp:positionV relativeFrom="paragraph">
                  <wp:posOffset>139813</wp:posOffset>
                </wp:positionV>
                <wp:extent cx="185547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8554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E77063"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9.9pt,11pt" to="20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" strokecolor="black [3213]" strokeweight="1pt">
                <v:stroke joinstyle="miter"/>
              </v:line>
            </w:pict>
          </mc:Fallback>
        </mc:AlternateContent>
      </w:r>
      <w:r w:rsidR="00C008B4" w:rsidRPr="008B52C6">
        <w:rPr>
          <w:b/>
          <w:bCs/>
          <w:spacing w:val="-2"/>
        </w:rPr>
        <w:t>Secretary</w:t>
      </w:r>
      <w:r w:rsidRPr="008B52C6">
        <w:rPr>
          <w:b/>
          <w:bCs/>
        </w:rPr>
        <w:t xml:space="preserve">        </w:t>
      </w:r>
    </w:p>
    <w:p w14:paraId="303A9158" w14:textId="77777777" w:rsidR="00C008B4" w:rsidRPr="00C008B4" w:rsidRDefault="00C008B4" w:rsidP="00C008B4"/>
    <w:p w14:paraId="3CEBD9A5" w14:textId="3F09699B" w:rsidR="00C008B4" w:rsidRDefault="00C008B4" w:rsidP="00C008B4"/>
    <w:p w14:paraId="672530E7" w14:textId="77777777" w:rsidR="00C008B4" w:rsidRPr="00C008B4" w:rsidRDefault="00C008B4" w:rsidP="00C008B4"/>
    <w:p w14:paraId="344BB176" w14:textId="77777777" w:rsidR="0002630D" w:rsidRPr="0002630D" w:rsidRDefault="0002630D" w:rsidP="0002630D">
      <w:pPr>
        <w:rPr>
          <w:rStyle w:val="BookTitle"/>
        </w:rPr>
      </w:pPr>
    </w:p>
    <w:p w14:paraId="32490967" w14:textId="77777777" w:rsidR="00456E5F" w:rsidRPr="00C53347" w:rsidRDefault="00456E5F" w:rsidP="0002630D">
      <w:pPr>
        <w:pStyle w:val="ListParagraph"/>
      </w:pPr>
    </w:p>
    <w:p w14:paraId="7B71FB7F" w14:textId="77777777" w:rsidR="00C53347" w:rsidRDefault="00C53347" w:rsidP="006D310A"/>
    <w:p w14:paraId="2B994F77" w14:textId="77777777" w:rsidR="006D310A" w:rsidRPr="006D310A" w:rsidRDefault="006D310A" w:rsidP="006D310A"/>
    <w:p w14:paraId="39BC8178" w14:textId="77777777" w:rsidR="003E4431" w:rsidRPr="00EA6D98" w:rsidRDefault="003E4431" w:rsidP="003E4431"/>
    <w:p w14:paraId="31A3F936" w14:textId="77777777" w:rsidR="00EA6D98" w:rsidRPr="00EA6D98" w:rsidRDefault="00EA6D98" w:rsidP="00EA6D98"/>
    <w:sectPr w:rsidR="00EA6D98" w:rsidRPr="00EA6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A02EF"/>
    <w:multiLevelType w:val="hybridMultilevel"/>
    <w:tmpl w:val="72603BB2"/>
    <w:lvl w:ilvl="0" w:tplc="05060E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804688"/>
    <w:multiLevelType w:val="hybridMultilevel"/>
    <w:tmpl w:val="D3BC64E4"/>
    <w:lvl w:ilvl="0" w:tplc="5EA2E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F13DB5"/>
    <w:multiLevelType w:val="hybridMultilevel"/>
    <w:tmpl w:val="A2400ADC"/>
    <w:lvl w:ilvl="0" w:tplc="9544C1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3342C5"/>
    <w:multiLevelType w:val="hybridMultilevel"/>
    <w:tmpl w:val="26E691AC"/>
    <w:lvl w:ilvl="0" w:tplc="087E38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E955B9"/>
    <w:multiLevelType w:val="hybridMultilevel"/>
    <w:tmpl w:val="3A3EDB5C"/>
    <w:lvl w:ilvl="0" w:tplc="89481C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070F2E"/>
    <w:multiLevelType w:val="hybridMultilevel"/>
    <w:tmpl w:val="46D6E466"/>
    <w:lvl w:ilvl="0" w:tplc="F96405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1E4A50"/>
    <w:multiLevelType w:val="hybridMultilevel"/>
    <w:tmpl w:val="3A24EC2C"/>
    <w:lvl w:ilvl="0" w:tplc="BB02CC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B652388"/>
    <w:multiLevelType w:val="hybridMultilevel"/>
    <w:tmpl w:val="6EC63600"/>
    <w:lvl w:ilvl="0" w:tplc="C8829A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65668102">
    <w:abstractNumId w:val="3"/>
  </w:num>
  <w:num w:numId="2" w16cid:durableId="1382560869">
    <w:abstractNumId w:val="2"/>
  </w:num>
  <w:num w:numId="3" w16cid:durableId="961305328">
    <w:abstractNumId w:val="0"/>
  </w:num>
  <w:num w:numId="4" w16cid:durableId="586495849">
    <w:abstractNumId w:val="5"/>
  </w:num>
  <w:num w:numId="5" w16cid:durableId="1673751036">
    <w:abstractNumId w:val="1"/>
  </w:num>
  <w:num w:numId="6" w16cid:durableId="1752117643">
    <w:abstractNumId w:val="6"/>
  </w:num>
  <w:num w:numId="7" w16cid:durableId="865677657">
    <w:abstractNumId w:val="7"/>
  </w:num>
  <w:num w:numId="8" w16cid:durableId="2295807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D98"/>
    <w:rsid w:val="0002630D"/>
    <w:rsid w:val="00215C4A"/>
    <w:rsid w:val="0025403A"/>
    <w:rsid w:val="003E4431"/>
    <w:rsid w:val="00456E5F"/>
    <w:rsid w:val="006D310A"/>
    <w:rsid w:val="008B52C6"/>
    <w:rsid w:val="00C008B4"/>
    <w:rsid w:val="00C53347"/>
    <w:rsid w:val="00E03C31"/>
    <w:rsid w:val="00EA6D98"/>
    <w:rsid w:val="00FB4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EF114"/>
  <w15:chartTrackingRefBased/>
  <w15:docId w15:val="{B8AAA043-394D-4448-9D61-153D10F4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6D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6D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D9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A6D9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A6D98"/>
    <w:pPr>
      <w:ind w:left="720"/>
      <w:contextualSpacing/>
    </w:pPr>
  </w:style>
  <w:style w:type="paragraph" w:styleId="Subtitle">
    <w:name w:val="Subtitle"/>
    <w:basedOn w:val="Normal"/>
    <w:next w:val="Normal"/>
    <w:link w:val="SubtitleChar"/>
    <w:uiPriority w:val="11"/>
    <w:qFormat/>
    <w:rsid w:val="00C5334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3347"/>
    <w:rPr>
      <w:rFonts w:eastAsiaTheme="minorEastAsia"/>
      <w:color w:val="5A5A5A" w:themeColor="text1" w:themeTint="A5"/>
      <w:spacing w:val="15"/>
    </w:rPr>
  </w:style>
  <w:style w:type="character" w:styleId="SubtleEmphasis">
    <w:name w:val="Subtle Emphasis"/>
    <w:basedOn w:val="DefaultParagraphFont"/>
    <w:uiPriority w:val="19"/>
    <w:qFormat/>
    <w:rsid w:val="00C53347"/>
    <w:rPr>
      <w:i/>
      <w:iCs/>
      <w:color w:val="404040" w:themeColor="text1" w:themeTint="BF"/>
    </w:rPr>
  </w:style>
  <w:style w:type="character" w:styleId="Emphasis">
    <w:name w:val="Emphasis"/>
    <w:basedOn w:val="DefaultParagraphFont"/>
    <w:uiPriority w:val="20"/>
    <w:qFormat/>
    <w:rsid w:val="00C53347"/>
    <w:rPr>
      <w:i/>
      <w:iCs/>
    </w:rPr>
  </w:style>
  <w:style w:type="character" w:styleId="IntenseEmphasis">
    <w:name w:val="Intense Emphasis"/>
    <w:basedOn w:val="DefaultParagraphFont"/>
    <w:uiPriority w:val="21"/>
    <w:qFormat/>
    <w:rsid w:val="00C53347"/>
    <w:rPr>
      <w:i/>
      <w:iCs/>
      <w:color w:val="4472C4" w:themeColor="accent1"/>
    </w:rPr>
  </w:style>
  <w:style w:type="character" w:styleId="Strong">
    <w:name w:val="Strong"/>
    <w:basedOn w:val="DefaultParagraphFont"/>
    <w:uiPriority w:val="22"/>
    <w:qFormat/>
    <w:rsid w:val="00C53347"/>
    <w:rPr>
      <w:b/>
      <w:bCs/>
    </w:rPr>
  </w:style>
  <w:style w:type="paragraph" w:styleId="Quote">
    <w:name w:val="Quote"/>
    <w:basedOn w:val="Normal"/>
    <w:next w:val="Normal"/>
    <w:link w:val="QuoteChar"/>
    <w:uiPriority w:val="29"/>
    <w:qFormat/>
    <w:rsid w:val="00C5334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53347"/>
    <w:rPr>
      <w:i/>
      <w:iCs/>
      <w:color w:val="404040" w:themeColor="text1" w:themeTint="BF"/>
    </w:rPr>
  </w:style>
  <w:style w:type="paragraph" w:styleId="IntenseQuote">
    <w:name w:val="Intense Quote"/>
    <w:basedOn w:val="Normal"/>
    <w:next w:val="Normal"/>
    <w:link w:val="IntenseQuoteChar"/>
    <w:uiPriority w:val="30"/>
    <w:qFormat/>
    <w:rsid w:val="00C5334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53347"/>
    <w:rPr>
      <w:i/>
      <w:iCs/>
      <w:color w:val="4472C4" w:themeColor="accent1"/>
    </w:rPr>
  </w:style>
  <w:style w:type="character" w:styleId="SubtleReference">
    <w:name w:val="Subtle Reference"/>
    <w:basedOn w:val="DefaultParagraphFont"/>
    <w:uiPriority w:val="31"/>
    <w:qFormat/>
    <w:rsid w:val="00C53347"/>
    <w:rPr>
      <w:smallCaps/>
      <w:color w:val="5A5A5A" w:themeColor="text1" w:themeTint="A5"/>
    </w:rPr>
  </w:style>
  <w:style w:type="character" w:styleId="IntenseReference">
    <w:name w:val="Intense Reference"/>
    <w:basedOn w:val="DefaultParagraphFont"/>
    <w:uiPriority w:val="32"/>
    <w:qFormat/>
    <w:rsid w:val="00C53347"/>
    <w:rPr>
      <w:b/>
      <w:bCs/>
      <w:smallCaps/>
      <w:color w:val="4472C4" w:themeColor="accent1"/>
      <w:spacing w:val="5"/>
    </w:rPr>
  </w:style>
  <w:style w:type="character" w:styleId="BookTitle">
    <w:name w:val="Book Title"/>
    <w:basedOn w:val="DefaultParagraphFont"/>
    <w:uiPriority w:val="33"/>
    <w:qFormat/>
    <w:rsid w:val="00C53347"/>
    <w:rPr>
      <w:b/>
      <w:bCs/>
      <w:i/>
      <w:iCs/>
      <w:spacing w:val="5"/>
    </w:rPr>
  </w:style>
  <w:style w:type="paragraph" w:styleId="BodyText">
    <w:name w:val="Body Text"/>
    <w:basedOn w:val="Normal"/>
    <w:link w:val="BodyTextChar"/>
    <w:uiPriority w:val="1"/>
    <w:qFormat/>
    <w:rsid w:val="00C008B4"/>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C008B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Moore</dc:creator>
  <cp:keywords/>
  <dc:description/>
  <cp:lastModifiedBy>Jared Carter</cp:lastModifiedBy>
  <cp:revision>2</cp:revision>
  <cp:lastPrinted>2024-01-09T18:45:00Z</cp:lastPrinted>
  <dcterms:created xsi:type="dcterms:W3CDTF">2024-01-09T18:49:00Z</dcterms:created>
  <dcterms:modified xsi:type="dcterms:W3CDTF">2024-01-09T18:49:00Z</dcterms:modified>
</cp:coreProperties>
</file>