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AF" w:rsidRPr="0064161E" w:rsidRDefault="0064161E" w:rsidP="0064161E">
      <w:pPr>
        <w:jc w:val="center"/>
        <w:rPr>
          <w:b/>
          <w:sz w:val="52"/>
          <w:szCs w:val="52"/>
        </w:rPr>
      </w:pPr>
      <w:r w:rsidRPr="0064161E">
        <w:rPr>
          <w:b/>
          <w:sz w:val="52"/>
          <w:szCs w:val="52"/>
        </w:rPr>
        <w:t>2019 Grant Priorities</w:t>
      </w:r>
    </w:p>
    <w:p w:rsidR="0064161E" w:rsidRDefault="0064161E" w:rsidP="0064161E">
      <w:pPr>
        <w:jc w:val="center"/>
      </w:pPr>
      <w:r>
        <w:t xml:space="preserve">The Alabama Mountains Rivers and Valleys RC&amp;D Board will give priority to projects that helps us achieve our long range vision for the area. Project requests reflecting these Board Priorities will be considered first for funding. Requests for projects outside these priorities will still be considered as available funding permits. </w:t>
      </w:r>
    </w:p>
    <w:p w:rsidR="0064161E" w:rsidRPr="0064161E" w:rsidRDefault="0064161E" w:rsidP="0064161E">
      <w:pPr>
        <w:jc w:val="center"/>
        <w:rPr>
          <w:b/>
          <w:sz w:val="44"/>
          <w:szCs w:val="44"/>
        </w:rPr>
      </w:pPr>
    </w:p>
    <w:p w:rsidR="0064161E" w:rsidRPr="0064161E" w:rsidRDefault="0064161E" w:rsidP="0064161E">
      <w:pPr>
        <w:spacing w:line="480" w:lineRule="auto"/>
        <w:jc w:val="center"/>
        <w:rPr>
          <w:sz w:val="28"/>
          <w:szCs w:val="28"/>
        </w:rPr>
      </w:pPr>
      <w:r w:rsidRPr="0064161E">
        <w:rPr>
          <w:sz w:val="28"/>
          <w:szCs w:val="28"/>
        </w:rPr>
        <w:t>Emergency Responders</w:t>
      </w:r>
    </w:p>
    <w:p w:rsidR="0064161E" w:rsidRPr="0064161E" w:rsidRDefault="0064161E" w:rsidP="0064161E">
      <w:pPr>
        <w:spacing w:line="480" w:lineRule="auto"/>
        <w:jc w:val="center"/>
        <w:rPr>
          <w:sz w:val="28"/>
          <w:szCs w:val="28"/>
        </w:rPr>
      </w:pPr>
      <w:r w:rsidRPr="0064161E">
        <w:rPr>
          <w:sz w:val="28"/>
          <w:szCs w:val="28"/>
        </w:rPr>
        <w:t>Senior Citizens</w:t>
      </w:r>
    </w:p>
    <w:p w:rsidR="0064161E" w:rsidRPr="0064161E" w:rsidRDefault="0064161E" w:rsidP="0064161E">
      <w:pPr>
        <w:spacing w:line="480" w:lineRule="auto"/>
        <w:jc w:val="center"/>
        <w:rPr>
          <w:sz w:val="28"/>
          <w:szCs w:val="28"/>
        </w:rPr>
      </w:pPr>
      <w:r w:rsidRPr="0064161E">
        <w:rPr>
          <w:sz w:val="28"/>
          <w:szCs w:val="28"/>
        </w:rPr>
        <w:t>Community Parks and Recreation</w:t>
      </w:r>
      <w:bookmarkStart w:id="0" w:name="_GoBack"/>
      <w:bookmarkEnd w:id="0"/>
    </w:p>
    <w:p w:rsidR="0064161E" w:rsidRPr="0064161E" w:rsidRDefault="0064161E" w:rsidP="0064161E">
      <w:pPr>
        <w:spacing w:line="480" w:lineRule="auto"/>
        <w:jc w:val="center"/>
        <w:rPr>
          <w:sz w:val="28"/>
          <w:szCs w:val="28"/>
        </w:rPr>
      </w:pPr>
      <w:r w:rsidRPr="0064161E">
        <w:rPr>
          <w:sz w:val="28"/>
          <w:szCs w:val="28"/>
        </w:rPr>
        <w:t>Environmental/ Conservation Education</w:t>
      </w:r>
    </w:p>
    <w:p w:rsidR="0064161E" w:rsidRPr="0064161E" w:rsidRDefault="0064161E" w:rsidP="0064161E">
      <w:pPr>
        <w:spacing w:line="480" w:lineRule="auto"/>
        <w:jc w:val="center"/>
        <w:rPr>
          <w:sz w:val="28"/>
          <w:szCs w:val="28"/>
        </w:rPr>
      </w:pPr>
      <w:r w:rsidRPr="0064161E">
        <w:rPr>
          <w:sz w:val="28"/>
          <w:szCs w:val="28"/>
        </w:rPr>
        <w:t>Small Farmer Outreach &amp; Education</w:t>
      </w:r>
    </w:p>
    <w:p w:rsidR="0064161E" w:rsidRPr="0064161E" w:rsidRDefault="0064161E" w:rsidP="0064161E">
      <w:pPr>
        <w:spacing w:line="480" w:lineRule="auto"/>
        <w:jc w:val="center"/>
        <w:rPr>
          <w:sz w:val="28"/>
          <w:szCs w:val="28"/>
        </w:rPr>
      </w:pPr>
      <w:r w:rsidRPr="0064161E">
        <w:rPr>
          <w:sz w:val="28"/>
          <w:szCs w:val="28"/>
        </w:rPr>
        <w:t>Job Training Education</w:t>
      </w:r>
    </w:p>
    <w:sectPr w:rsidR="0064161E" w:rsidRPr="0064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1E"/>
    <w:rsid w:val="0064161E"/>
    <w:rsid w:val="0073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7FCDB-2566-464E-A773-B3A59FFB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Goetzman</dc:creator>
  <cp:keywords/>
  <dc:description/>
  <cp:lastModifiedBy>Justine Goetzman</cp:lastModifiedBy>
  <cp:revision>1</cp:revision>
  <dcterms:created xsi:type="dcterms:W3CDTF">2018-01-26T15:12:00Z</dcterms:created>
  <dcterms:modified xsi:type="dcterms:W3CDTF">2018-01-26T15:30:00Z</dcterms:modified>
</cp:coreProperties>
</file>